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17" w:rsidRPr="00023917" w:rsidRDefault="00023917" w:rsidP="00537593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</w:rPr>
      </w:pPr>
    </w:p>
    <w:p w:rsidR="00515872" w:rsidRPr="00515872" w:rsidRDefault="00023917" w:rsidP="00537593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b/>
        </w:rPr>
      </w:pPr>
      <w:r w:rsidRPr="00515872">
        <w:rPr>
          <w:rFonts w:asciiTheme="majorHAnsi" w:hAnsiTheme="majorHAnsi"/>
          <w:b/>
        </w:rPr>
        <w:t>Procedury</w:t>
      </w:r>
      <w:r w:rsidR="00537593" w:rsidRPr="00515872">
        <w:rPr>
          <w:rFonts w:asciiTheme="majorHAnsi" w:hAnsiTheme="majorHAnsi"/>
          <w:b/>
        </w:rPr>
        <w:t xml:space="preserve"> </w:t>
      </w:r>
      <w:r w:rsidR="001542D6" w:rsidRPr="00515872">
        <w:rPr>
          <w:rFonts w:asciiTheme="majorHAnsi" w:hAnsiTheme="majorHAnsi"/>
          <w:b/>
        </w:rPr>
        <w:t>- COVID</w:t>
      </w:r>
      <w:r w:rsidR="00515872" w:rsidRPr="00515872">
        <w:rPr>
          <w:rFonts w:asciiTheme="majorHAnsi" w:hAnsiTheme="majorHAnsi"/>
          <w:b/>
        </w:rPr>
        <w:t xml:space="preserve"> 19</w:t>
      </w:r>
    </w:p>
    <w:p w:rsidR="00537593" w:rsidRPr="00515872" w:rsidRDefault="00515872" w:rsidP="00537593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b/>
        </w:rPr>
      </w:pPr>
      <w:r w:rsidRPr="00515872">
        <w:rPr>
          <w:rFonts w:asciiTheme="majorHAnsi" w:hAnsiTheme="majorHAnsi"/>
          <w:b/>
        </w:rPr>
        <w:t>Świetlica   Zespołu Placówek Specjalnych</w:t>
      </w:r>
    </w:p>
    <w:p w:rsidR="00537593" w:rsidRPr="00023917" w:rsidRDefault="00537593" w:rsidP="00537593">
      <w:pPr>
        <w:pStyle w:val="Tekstpodstawowywcity2"/>
        <w:spacing w:after="0" w:line="276" w:lineRule="auto"/>
        <w:ind w:left="0"/>
        <w:jc w:val="both"/>
        <w:rPr>
          <w:rFonts w:asciiTheme="majorHAnsi" w:hAnsiTheme="majorHAnsi"/>
        </w:rPr>
      </w:pPr>
    </w:p>
    <w:p w:rsidR="001542D6" w:rsidRPr="00023917" w:rsidRDefault="00023917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 w:rsidRPr="00023917">
        <w:rPr>
          <w:rFonts w:asciiTheme="majorHAnsi" w:hAnsiTheme="majorHAnsi"/>
          <w:sz w:val="24"/>
          <w:szCs w:val="24"/>
          <w:lang w:eastAsia="pl-PL"/>
        </w:rPr>
        <w:t>Oprócz postanowień zawartych w Regulaminie Świetlicy stosuje się</w:t>
      </w:r>
      <w:r w:rsidR="007614B7">
        <w:rPr>
          <w:rFonts w:asciiTheme="majorHAnsi" w:hAnsiTheme="majorHAnsi"/>
          <w:sz w:val="24"/>
          <w:szCs w:val="24"/>
          <w:lang w:eastAsia="pl-PL"/>
        </w:rPr>
        <w:t xml:space="preserve"> te </w:t>
      </w:r>
      <w:r w:rsidRPr="00023917"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023917">
        <w:rPr>
          <w:rFonts w:asciiTheme="majorHAnsi" w:eastAsia="Times New Roman" w:hAnsiTheme="majorHAnsi" w:cs="Times New Roman"/>
          <w:sz w:val="24"/>
        </w:rPr>
        <w:t>uwzględniające wytyczne GIS i MZ</w:t>
      </w:r>
      <w:r w:rsidR="007614B7">
        <w:rPr>
          <w:rFonts w:asciiTheme="majorHAnsi" w:eastAsia="Times New Roman" w:hAnsiTheme="majorHAnsi" w:cs="Times New Roman"/>
          <w:sz w:val="24"/>
        </w:rPr>
        <w:t xml:space="preserve"> oraz MEN.</w:t>
      </w:r>
    </w:p>
    <w:p w:rsidR="00023917" w:rsidRPr="00023917" w:rsidRDefault="00023917" w:rsidP="00023917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 w:rsidRPr="00023917">
        <w:rPr>
          <w:rFonts w:asciiTheme="majorHAnsi" w:hAnsiTheme="majorHAnsi"/>
          <w:sz w:val="24"/>
          <w:szCs w:val="24"/>
          <w:lang w:eastAsia="pl-PL"/>
        </w:rPr>
        <w:t>Zajęcia świetlicowe są przeznaczone dla uczniów</w:t>
      </w:r>
      <w:r w:rsidR="00F444BB">
        <w:rPr>
          <w:rFonts w:asciiTheme="majorHAnsi" w:hAnsiTheme="majorHAnsi"/>
          <w:sz w:val="24"/>
          <w:szCs w:val="24"/>
          <w:lang w:eastAsia="pl-PL"/>
        </w:rPr>
        <w:t xml:space="preserve"> szkoły podstawowej</w:t>
      </w:r>
      <w:r w:rsidRPr="00023917">
        <w:rPr>
          <w:rFonts w:asciiTheme="majorHAnsi" w:hAnsiTheme="majorHAnsi"/>
          <w:sz w:val="24"/>
          <w:szCs w:val="24"/>
          <w:lang w:eastAsia="pl-PL"/>
        </w:rPr>
        <w:t xml:space="preserve">, którzy pozostają w </w:t>
      </w:r>
      <w:r w:rsidR="00F444BB">
        <w:rPr>
          <w:rFonts w:asciiTheme="majorHAnsi" w:hAnsiTheme="majorHAnsi"/>
          <w:sz w:val="24"/>
          <w:szCs w:val="24"/>
          <w:lang w:eastAsia="pl-PL"/>
        </w:rPr>
        <w:t>placówce</w:t>
      </w:r>
      <w:r w:rsidRPr="00023917">
        <w:rPr>
          <w:rFonts w:asciiTheme="majorHAnsi" w:hAnsiTheme="majorHAnsi"/>
          <w:sz w:val="24"/>
          <w:szCs w:val="24"/>
          <w:lang w:eastAsia="pl-PL"/>
        </w:rPr>
        <w:t xml:space="preserve"> dłużej ze względu na: </w:t>
      </w:r>
    </w:p>
    <w:p w:rsidR="00023917" w:rsidRPr="00023917" w:rsidRDefault="00023917" w:rsidP="00023917">
      <w:pPr>
        <w:pStyle w:val="Akapitzlist1"/>
        <w:numPr>
          <w:ilvl w:val="0"/>
          <w:numId w:val="2"/>
        </w:numPr>
        <w:spacing w:after="24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023917">
        <w:rPr>
          <w:rFonts w:asciiTheme="majorHAnsi" w:hAnsiTheme="majorHAnsi"/>
          <w:sz w:val="24"/>
          <w:szCs w:val="24"/>
          <w:lang w:eastAsia="pl-PL"/>
        </w:rPr>
        <w:t xml:space="preserve">czas pracy rodziców/ opiekunów prawnych – na wniosek rodziców/ opiekunów prawnych. </w:t>
      </w:r>
    </w:p>
    <w:p w:rsidR="00023917" w:rsidRPr="00023917" w:rsidRDefault="00023917" w:rsidP="00023917">
      <w:pPr>
        <w:pStyle w:val="Akapitzlist1"/>
        <w:numPr>
          <w:ilvl w:val="0"/>
          <w:numId w:val="2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 w:rsidRPr="00023917">
        <w:rPr>
          <w:rFonts w:asciiTheme="majorHAnsi" w:hAnsiTheme="majorHAnsi"/>
          <w:sz w:val="24"/>
          <w:szCs w:val="24"/>
          <w:lang w:eastAsia="pl-PL"/>
        </w:rPr>
        <w:t>organizację dojazdu do szkoły lub inne okoliczności wymagające zapewnienia opieki w szkole.</w:t>
      </w:r>
    </w:p>
    <w:p w:rsidR="00023917" w:rsidRPr="00023917" w:rsidRDefault="00023917" w:rsidP="00023917">
      <w:pPr>
        <w:pStyle w:val="Akapitzlist1"/>
        <w:numPr>
          <w:ilvl w:val="0"/>
          <w:numId w:val="2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m</w:t>
      </w:r>
      <w:r w:rsidRPr="00023917">
        <w:rPr>
          <w:rFonts w:asciiTheme="majorHAnsi" w:hAnsiTheme="majorHAnsi"/>
          <w:sz w:val="24"/>
          <w:szCs w:val="24"/>
          <w:lang w:eastAsia="pl-PL"/>
        </w:rPr>
        <w:t xml:space="preserve">iejsce pracy rodziców związanym z walką z COVID – służba zdrowia, policja, służby ratownicze, itp. </w:t>
      </w:r>
    </w:p>
    <w:p w:rsidR="00023917" w:rsidRDefault="00023917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Świetlica wyposażona jest w środki do dezynfekcji rąk, z której korzystają wychowankowie i uczniowie każdorazowo gdy wchodzą do pomieszczenia.</w:t>
      </w:r>
    </w:p>
    <w:p w:rsidR="00023917" w:rsidRDefault="00023917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Środki dezynfekcyjne znajdują się pod stałym nadzorem wychowawców świetlicy, a wychowankowie korzystają z nich pod nadzorem wychowawców.</w:t>
      </w:r>
    </w:p>
    <w:p w:rsidR="00023917" w:rsidRDefault="00023917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 xml:space="preserve">Zajęcia świetlicowe odbywają się z zastosowaniem dystansu pomiędzy wychowankami oraz pomiędzy wychowankami i wychowawcami. </w:t>
      </w:r>
    </w:p>
    <w:p w:rsidR="00023917" w:rsidRDefault="00023917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Wychowawcy świetlicy podczas zajęć opiekuńczych korzystają cały czas z przyłbic lub maseczek chroniących usta i nos.</w:t>
      </w:r>
    </w:p>
    <w:p w:rsidR="00782018" w:rsidRDefault="00782018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 w:rsidRPr="00782018">
        <w:rPr>
          <w:rFonts w:asciiTheme="majorHAnsi" w:hAnsiTheme="majorHAnsi"/>
          <w:sz w:val="24"/>
          <w:szCs w:val="24"/>
        </w:rPr>
        <w:t>Świetlic</w:t>
      </w:r>
      <w:r w:rsidR="00F444BB">
        <w:rPr>
          <w:rFonts w:asciiTheme="majorHAnsi" w:hAnsiTheme="majorHAnsi"/>
          <w:sz w:val="24"/>
          <w:szCs w:val="24"/>
        </w:rPr>
        <w:t>ę</w:t>
      </w:r>
      <w:bookmarkStart w:id="0" w:name="_GoBack"/>
      <w:bookmarkEnd w:id="0"/>
      <w:r w:rsidRPr="00782018">
        <w:rPr>
          <w:rFonts w:asciiTheme="majorHAnsi" w:hAnsiTheme="majorHAnsi"/>
          <w:sz w:val="24"/>
          <w:szCs w:val="24"/>
        </w:rPr>
        <w:t xml:space="preserve"> należy wietrzyć (nie rzadziej, niż co godzinę w trakcie przebywania dzieci w świetlicy), w tym w szczególności przed przyjęciem wychowanków oraz po przeprowadzeniu dezynfekcji.</w:t>
      </w:r>
      <w:r>
        <w:rPr>
          <w:rFonts w:asciiTheme="majorHAnsi" w:hAnsiTheme="majorHAnsi"/>
          <w:sz w:val="24"/>
          <w:szCs w:val="24"/>
        </w:rPr>
        <w:t xml:space="preserve"> W trakcie wietrzenia sal należy zwrócić szczególną uwagę aby nie doprowadzić do nadmiernego wychłodzenia sal oraz spowodowania nadmiernego przepływu powietrza (przeciąg).</w:t>
      </w:r>
    </w:p>
    <w:p w:rsidR="00782018" w:rsidRDefault="00782018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Po każdorazowych zajęciach należy na bieżąco dezynfekować przybory i sprzęt użyty w zajęciach. Dezynfekować należy również stoliki, krzesła i inne mebla.</w:t>
      </w:r>
    </w:p>
    <w:p w:rsidR="00782018" w:rsidRDefault="00782018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W trakcie zajęć plastycznych, odrabianiu lekcji wychowankowie korzystają wyłącznie z osobistych przyborów.</w:t>
      </w:r>
    </w:p>
    <w:p w:rsidR="00782018" w:rsidRPr="00782018" w:rsidRDefault="00782018" w:rsidP="001542D6">
      <w:pPr>
        <w:pStyle w:val="Akapitzlist1"/>
        <w:numPr>
          <w:ilvl w:val="0"/>
          <w:numId w:val="1"/>
        </w:numPr>
        <w:spacing w:after="240" w:line="24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Po zakończonych zajęciach pomieszczenie zostaje zdezynfekowane poprzez ozonowanie.</w:t>
      </w:r>
    </w:p>
    <w:p w:rsidR="00AD4FD2" w:rsidRDefault="00AD4FD2"/>
    <w:sectPr w:rsidR="00AD4FD2" w:rsidSect="00AD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7593"/>
    <w:rsid w:val="00023917"/>
    <w:rsid w:val="001542D6"/>
    <w:rsid w:val="00515872"/>
    <w:rsid w:val="00537593"/>
    <w:rsid w:val="007614B7"/>
    <w:rsid w:val="00782018"/>
    <w:rsid w:val="00AD4FD2"/>
    <w:rsid w:val="00F4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E4FD9-7D51-4465-AE4E-88248F90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537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7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42D6"/>
    <w:pPr>
      <w:ind w:left="72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</dc:creator>
  <cp:lastModifiedBy>Użytkownik systemu Windows</cp:lastModifiedBy>
  <cp:revision>4</cp:revision>
  <cp:lastPrinted>2020-08-20T06:40:00Z</cp:lastPrinted>
  <dcterms:created xsi:type="dcterms:W3CDTF">2020-08-18T12:26:00Z</dcterms:created>
  <dcterms:modified xsi:type="dcterms:W3CDTF">2020-08-27T15:54:00Z</dcterms:modified>
</cp:coreProperties>
</file>